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82" w:rsidRDefault="00E24D82" w:rsidP="00E24D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Приказ Министра образования и науки Республики Казахстан </w:t>
      </w:r>
    </w:p>
    <w:p w:rsidR="00E24D82" w:rsidRPr="00E24D82" w:rsidRDefault="00E24D82" w:rsidP="00E24D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14 января 2016 года № 26</w:t>
      </w:r>
      <w:proofErr w:type="gramStart"/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 утверждении Требований к обязательной школьной форме для организаций среднего образования</w:t>
      </w:r>
    </w:p>
    <w:p w:rsidR="00E24D82" w:rsidRPr="00E24D82" w:rsidRDefault="00E24D82" w:rsidP="00E24D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(с </w:t>
      </w:r>
      <w:bookmarkStart w:id="0" w:name="SUB1005012947"/>
      <w:r w:rsidRPr="00E24D8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E24D8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"http://online.zakon.kz/Document/?link_id=1005012947" \o "СПРАВКА О ПРИКАЗЕ МИНИСТРА ОБРАЗОВАНИЯ И НАУКИ РК ОТ 14.01.2016 № 26" \t "_parent" </w:instrText>
      </w:r>
      <w:r w:rsidRPr="00E24D8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E24D8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</w:rPr>
        <w:t>изменениями</w:t>
      </w:r>
      <w:r w:rsidRPr="00E24D8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0"/>
      <w:r w:rsidRPr="00E24D8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от 04.04.2016 г.)</w:t>
      </w:r>
    </w:p>
    <w:p w:rsidR="00E24D82" w:rsidRPr="00E24D82" w:rsidRDefault="00E24D82" w:rsidP="00E24D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4D82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bookmarkStart w:id="1" w:name="SUB1005012944"/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24D8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"http://online.zakon.kz/Document/?link_id=1005012944" \o "Закон Республики Казахстан от 27 июля 2007 года № 319-III \«Об образовании\» (с изменениями и дополнениями по состоянию на 11.07.2017 г.)" \t "_parent" </w:instrText>
      </w: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24D8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подпунктом 14-1) статьи 5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Pr="00E24D82">
        <w:rPr>
          <w:rFonts w:ascii="Times New Roman" w:eastAsia="Times New Roman" w:hAnsi="Times New Roman" w:cs="Times New Roman"/>
          <w:sz w:val="24"/>
          <w:szCs w:val="24"/>
        </w:rPr>
        <w:t> Закона Республики Казахстан от 27 июля 2007 года «Об образовании» </w:t>
      </w:r>
      <w:r w:rsidRPr="00E24D8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  <w:proofErr w:type="gramEnd"/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Утвердить прилагаемые </w:t>
      </w:r>
      <w:bookmarkStart w:id="2" w:name="SUB1005012946"/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24D8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"http://online.zakon.kz/Document/?link_id=1005012946" \o "Приказ Министра образования и науки Республики Казахстан от 14 января 2016 года № 26 \«Об утверждении Требований к обязательной школьной форме для организаций среднего образования\» (с изменениями от 04.04.2016 г.)" \t "_parent" </w:instrText>
      </w: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24D8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Требования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Pr="00E24D82">
        <w:rPr>
          <w:rFonts w:ascii="Times New Roman" w:eastAsia="Times New Roman" w:hAnsi="Times New Roman" w:cs="Times New Roman"/>
          <w:sz w:val="24"/>
          <w:szCs w:val="24"/>
        </w:rPr>
        <w:t> к обязательной школьной форме для организаций среднего образования.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Департаменту дошкольного и среднего образования, информационных технологий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24D82">
        <w:rPr>
          <w:rFonts w:ascii="Times New Roman" w:eastAsia="Times New Roman" w:hAnsi="Times New Roman" w:cs="Times New Roman"/>
          <w:sz w:val="24"/>
          <w:szCs w:val="24"/>
        </w:rPr>
        <w:t>Жонтаева</w:t>
      </w:r>
      <w:proofErr w:type="spellEnd"/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Ж.А.)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 установленном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порядке обеспечить: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государственную </w:t>
      </w:r>
      <w:bookmarkStart w:id="3" w:name="SUB1005012947_2"/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24D8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"http://online.zakon.kz/Document/?link_id=1005012947" \t "_parent" </w:instrText>
      </w: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24D8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регистрацию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Pr="00E24D82">
        <w:rPr>
          <w:rFonts w:ascii="Times New Roman" w:eastAsia="Times New Roman" w:hAnsi="Times New Roman" w:cs="Times New Roman"/>
          <w:sz w:val="24"/>
          <w:szCs w:val="24"/>
        </w:rPr>
        <w:t> настоящего приказа в Министерстве юстиции Республики Казахстан;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4D8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государственной регистрации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Министерстве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Республики Казахстан его направление на официальное опубликование в периодических печатных изданиях и в информационно-правовой системе «Әділет», а также в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Республиканское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предприятие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хозяйственного введения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«Республиканский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proofErr w:type="gramEnd"/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настоящее приказа на </w:t>
      </w:r>
      <w:proofErr w:type="gramStart"/>
      <w:r w:rsidRPr="00E24D82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proofErr w:type="gramEnd"/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D82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Республики Казахстан;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 течение десяти рабочих дней после государственной регистрации настоящего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Министерстве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Казахстан представление в Юридический департамент Министерства образования и науки Республики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Казахстан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мероприятий, предусмотренных подпунктами 1), 2) и 3) настоящего пункта.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приказа возложить на </w:t>
      </w:r>
      <w:proofErr w:type="spellStart"/>
      <w:proofErr w:type="gramStart"/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ице-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инистра</w:t>
      </w:r>
      <w:proofErr w:type="spellEnd"/>
      <w:proofErr w:type="gramEnd"/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Республики Казахстан </w:t>
      </w:r>
      <w:proofErr w:type="spellStart"/>
      <w:r w:rsidRPr="00E24D82">
        <w:rPr>
          <w:rFonts w:ascii="Times New Roman" w:eastAsia="Times New Roman" w:hAnsi="Times New Roman" w:cs="Times New Roman"/>
          <w:sz w:val="24"/>
          <w:szCs w:val="24"/>
        </w:rPr>
        <w:t>Имангалиева</w:t>
      </w:r>
      <w:proofErr w:type="spellEnd"/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 E.H.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4. Настоящий приказ вводится в действие по истечении десяти календарных дней со дня его первого официального </w:t>
      </w:r>
      <w:bookmarkStart w:id="4" w:name="SUB1005012947_3"/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24D8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"http://online.zakon.kz/Document/?link_id=1005012947" \t "_parent" </w:instrText>
      </w: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24D8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опубликования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Pr="00E24D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E24D82" w:rsidRPr="00E24D82" w:rsidTr="00E24D82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D82" w:rsidRPr="00E24D82" w:rsidRDefault="00E24D82" w:rsidP="00E24D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D82" w:rsidRPr="00E24D82" w:rsidRDefault="00E24D82" w:rsidP="00E24D8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E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Саринжипов</w:t>
            </w:r>
            <w:proofErr w:type="spellEnd"/>
          </w:p>
        </w:tc>
      </w:tr>
    </w:tbl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100"/>
      <w:bookmarkEnd w:id="5"/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bookmarkStart w:id="6" w:name="SUB1005012817"/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24D8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"http://online.zakon.kz/Document/?link_id=1005012817" \t "_parent" </w:instrText>
      </w: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24D8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приказом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"/>
      <w:r w:rsidRPr="00E24D82">
        <w:rPr>
          <w:rFonts w:ascii="Times New Roman" w:eastAsia="Times New Roman" w:hAnsi="Times New Roman" w:cs="Times New Roman"/>
          <w:sz w:val="24"/>
          <w:szCs w:val="24"/>
        </w:rPr>
        <w:t> Министра образования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и науки Республики Казахстан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от 14 января 2016 года № 26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24D82" w:rsidRDefault="00E24D82" w:rsidP="00E24D82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D82" w:rsidRPr="00E24D82" w:rsidRDefault="00E24D82" w:rsidP="00E24D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обязательной школьной форме 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организаций среднего образования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Настоящие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для организаций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Требования)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разработаны в соответствии с </w:t>
      </w:r>
      <w:bookmarkStart w:id="7" w:name="SUB1005012944_2"/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24D8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"http://online.zakon.kz/Document/?link_id=1005012944" \t "_parent" </w:instrText>
      </w: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24D82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подпунктом 14-1 статьи 5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Закона Республики Казахстан от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года «Об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образовании»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обучающихся качественной школьной формой.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</w:t>
      </w:r>
      <w:proofErr w:type="gramStart"/>
      <w:r w:rsidRPr="00E24D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среднего образования.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SUB200"/>
      <w:bookmarkEnd w:id="8"/>
      <w:r w:rsidRPr="00E24D82">
        <w:rPr>
          <w:rFonts w:ascii="Times New Roman" w:eastAsia="Times New Roman" w:hAnsi="Times New Roman" w:cs="Times New Roman"/>
          <w:sz w:val="24"/>
          <w:szCs w:val="24"/>
        </w:rPr>
        <w:t>2. В настоящих Требованиях используется следующее основное понятие: организация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заведение,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реализующее общеобразовательные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программыначального,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среднего и общего среднего образования, специализированные общеобразовательные и специальные учебные программы.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SUB300"/>
      <w:bookmarkEnd w:id="9"/>
      <w:r w:rsidRPr="00E24D8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единства подходов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организаций среднего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формы, формирование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форме, повышение ответственности руководства учебных заведений и общественных советов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(совет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попечительский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совет,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родительский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комитет) в соблюден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ии светского характера обучения.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SUB400"/>
      <w:bookmarkEnd w:id="10"/>
      <w:r w:rsidRPr="00E24D8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размещаются в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фойе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ознакомления на Интернет-ресурсе организации среднего образования.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24D82" w:rsidRPr="00E24D82" w:rsidRDefault="00E24D82" w:rsidP="00E24D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SUB500"/>
      <w:bookmarkEnd w:id="11"/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Требования к обязательной школьной форме 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организаций среднего образования</w:t>
      </w:r>
    </w:p>
    <w:p w:rsidR="00E24D82" w:rsidRPr="00E24D82" w:rsidRDefault="00E24D82" w:rsidP="00E24D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цветовой гамме, с допущением смешения не более трех цветов. Цвет школьной формы выбирается из спокойных и не вызывающих ярких тонов.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SUB600"/>
      <w:bookmarkEnd w:id="12"/>
      <w:r w:rsidRPr="00E24D8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вводится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особенностей обучающихся.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UB700"/>
      <w:bookmarkEnd w:id="13"/>
      <w:r w:rsidRPr="00E24D82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подразделяется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24D82">
        <w:rPr>
          <w:rFonts w:ascii="Times New Roman" w:eastAsia="Times New Roman" w:hAnsi="Times New Roman" w:cs="Times New Roman"/>
          <w:sz w:val="24"/>
          <w:szCs w:val="24"/>
        </w:rPr>
        <w:t>повседневную</w:t>
      </w:r>
      <w:proofErr w:type="gramEnd"/>
      <w:r w:rsidRPr="00E24D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парадную и спортивную.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SUB800"/>
      <w:bookmarkEnd w:id="14"/>
      <w:r w:rsidRPr="00E24D82">
        <w:rPr>
          <w:rFonts w:ascii="Times New Roman" w:eastAsia="Times New Roman" w:hAnsi="Times New Roman" w:cs="Times New Roman"/>
          <w:sz w:val="24"/>
          <w:szCs w:val="24"/>
        </w:rPr>
        <w:t>8. Школьная форма для мальчиков включает: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4D82">
        <w:rPr>
          <w:rFonts w:ascii="Times New Roman" w:eastAsia="Times New Roman" w:hAnsi="Times New Roman" w:cs="Times New Roman"/>
          <w:sz w:val="24"/>
          <w:szCs w:val="24"/>
        </w:rPr>
        <w:t>пиджак, жилет, брюки, парадную рубашку, повседневную рубашку (зимний период: трикотажный жилет, водолазку).</w:t>
      </w:r>
      <w:proofErr w:type="gramEnd"/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 Брюки для мальчиков свободного кроя, и по длине закрывают щиколотки ног.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SUB900"/>
      <w:bookmarkEnd w:id="15"/>
      <w:r w:rsidRPr="00E24D82">
        <w:rPr>
          <w:rFonts w:ascii="Times New Roman" w:eastAsia="Times New Roman" w:hAnsi="Times New Roman" w:cs="Times New Roman"/>
          <w:sz w:val="24"/>
          <w:szCs w:val="24"/>
        </w:rPr>
        <w:t>9. Школьная форма для девочек включает: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4D82">
        <w:rPr>
          <w:rFonts w:ascii="Times New Roman" w:eastAsia="Times New Roman" w:hAnsi="Times New Roman" w:cs="Times New Roman"/>
          <w:sz w:val="24"/>
          <w:szCs w:val="24"/>
        </w:rPr>
        <w:lastRenderedPageBreak/>
        <w:t>пиджак, жилет, юбку, брюки, классическую блузу (зимний период: трикотажный жилет, сарафан, водолазку).</w:t>
      </w:r>
      <w:proofErr w:type="gramEnd"/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 Брюки для девочек свободного кроя, и по длине закрывают щиколотки ног.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SUB1000"/>
      <w:bookmarkEnd w:id="16"/>
      <w:r w:rsidRPr="00E24D82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Парадная форма для мальчиков состоит из повседневной формы, дополненной белой рубашкой, для девочек 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 белой блузкой.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SUB1100"/>
      <w:bookmarkEnd w:id="17"/>
      <w:r w:rsidRPr="00E24D82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Спортивная форма для мальчиков и девочек включает: спортивный костюм (спортивные брюки, футболка), спортивную обувь (кроссовки, кеды).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SUB1200"/>
      <w:bookmarkEnd w:id="18"/>
      <w:r w:rsidRPr="00E24D82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галстук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классической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формы, соответствующий основному цвету или в контрасте к цвету школьной формы.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SUB1300"/>
      <w:bookmarkEnd w:id="19"/>
      <w:r w:rsidRPr="00E24D82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принадлежности различных </w:t>
      </w:r>
      <w:proofErr w:type="spellStart"/>
      <w:r w:rsidRPr="00E24D82">
        <w:rPr>
          <w:rFonts w:ascii="Times New Roman" w:eastAsia="Times New Roman" w:hAnsi="Times New Roman" w:cs="Times New Roman"/>
          <w:sz w:val="24"/>
          <w:szCs w:val="24"/>
        </w:rPr>
        <w:t>конфессий</w:t>
      </w:r>
      <w:proofErr w:type="spellEnd"/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 в школьную форму не допускается.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SUB1400"/>
      <w:bookmarkEnd w:id="20"/>
      <w:r w:rsidRPr="00E24D82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отличительные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SUB1500"/>
      <w:bookmarkEnd w:id="21"/>
      <w:r w:rsidRPr="00E24D82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Требования к школьной форме реализуются с учетом климатических условий,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температурного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режима в учебном помещении.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SUB1600"/>
      <w:bookmarkEnd w:id="22"/>
      <w:r w:rsidRPr="00E24D82">
        <w:rPr>
          <w:rFonts w:ascii="Times New Roman" w:eastAsia="Times New Roman" w:hAnsi="Times New Roman" w:cs="Times New Roman"/>
          <w:sz w:val="24"/>
          <w:szCs w:val="24"/>
        </w:rPr>
        <w:t>16. Требования к школьной форме исключают ношение одежды и аксессуаров с травмирующей фурнитурой.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1 7. При внедрении школьной формы обращается внимание на состав тканей.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SUB1800"/>
      <w:bookmarkEnd w:id="23"/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</w:t>
      </w:r>
      <w:proofErr w:type="spellStart"/>
      <w:r w:rsidRPr="00E24D82">
        <w:rPr>
          <w:rFonts w:ascii="Times New Roman" w:eastAsia="Times New Roman" w:hAnsi="Times New Roman" w:cs="Times New Roman"/>
          <w:sz w:val="24"/>
          <w:szCs w:val="24"/>
        </w:rPr>
        <w:t>антимикробными</w:t>
      </w:r>
      <w:proofErr w:type="spellEnd"/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 и антистатическими свойствами.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SUB1900"/>
      <w:bookmarkEnd w:id="24"/>
      <w:r w:rsidRPr="00E24D82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SUB2000"/>
      <w:bookmarkEnd w:id="25"/>
      <w:r w:rsidRPr="00E24D82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школьную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принимается по согласованию с общественным советом.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SUB2100"/>
      <w:bookmarkEnd w:id="26"/>
      <w:r w:rsidRPr="00E24D82">
        <w:rPr>
          <w:rFonts w:ascii="Times New Roman" w:eastAsia="Times New Roman" w:hAnsi="Times New Roman" w:cs="Times New Roman"/>
          <w:sz w:val="24"/>
          <w:szCs w:val="24"/>
        </w:rPr>
        <w:t>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24D82" w:rsidRPr="00E24D82" w:rsidRDefault="00E24D82" w:rsidP="00E24D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SUB2200"/>
      <w:bookmarkEnd w:id="27"/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Исполнение Требований к обязательной школьной форме 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организаций среднего образования</w:t>
      </w:r>
    </w:p>
    <w:p w:rsidR="00E24D82" w:rsidRPr="00E24D82" w:rsidRDefault="00E24D82" w:rsidP="00E24D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образования (далее - Руководитель) и общественный совет (совет школы, попечительский совет, родительский комитет) при введении обязательной школьной формы руководствуется настоящими Требованиями.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SUB2300"/>
      <w:bookmarkEnd w:id="28"/>
      <w:r w:rsidRPr="00E24D82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SUB2400"/>
      <w:bookmarkEnd w:id="29"/>
      <w:r w:rsidRPr="00E24D82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Областные,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городов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Астаны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24D82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образования, районные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(городские)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отделы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рекомендуют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родителям приобретение школьной формы у отечественных производителей школьной формы.</w:t>
      </w:r>
    </w:p>
    <w:p w:rsidR="00E24D82" w:rsidRPr="00E24D82" w:rsidRDefault="00E24D82" w:rsidP="00E24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См.: </w:t>
      </w:r>
      <w:bookmarkStart w:id="30" w:name="SUB1005241582"/>
      <w:r w:rsidRPr="00E24D8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E24D8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"http://online.zakon.kz/Document/?link_id=1005241582" \t "_parent" </w:instrText>
      </w:r>
      <w:r w:rsidRPr="00E24D8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E24D8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</w:rPr>
        <w:t>Письмо</w:t>
      </w:r>
      <w:r w:rsidRPr="00E24D8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30"/>
      <w:r w:rsidRPr="00E24D8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Департамента дошкольного и среднего образования Министерства образования и науки Республики Казахстан от 9 июня 2016 года № 11-4/1094-вн «Администрация школы и педагоги не могут обязывать родителей приобретать школьную форму у определенных производителей»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SUB2500"/>
      <w:bookmarkEnd w:id="31"/>
      <w:r w:rsidRPr="00E24D82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формы до 25 мая учебного года.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SUB2600"/>
      <w:bookmarkEnd w:id="32"/>
      <w:r w:rsidRPr="00E24D82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выносит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proofErr w:type="gramStart"/>
      <w:r w:rsidRPr="00E24D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24D82">
        <w:rPr>
          <w:rFonts w:ascii="Times New Roman" w:eastAsia="Times New Roman" w:hAnsi="Times New Roman" w:cs="Times New Roman"/>
          <w:sz w:val="24"/>
          <w:szCs w:val="24"/>
        </w:rPr>
        <w:t xml:space="preserve"> на общественный совет.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SUB2700"/>
      <w:bookmarkEnd w:id="33"/>
      <w:r w:rsidRPr="00E24D82">
        <w:rPr>
          <w:rFonts w:ascii="Times New Roman" w:eastAsia="Times New Roman" w:hAnsi="Times New Roman" w:cs="Times New Roman"/>
          <w:sz w:val="24"/>
          <w:szCs w:val="24"/>
        </w:rPr>
        <w:lastRenderedPageBreak/>
        <w:t>27.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24D82">
        <w:rPr>
          <w:rFonts w:ascii="Times New Roman" w:eastAsia="Times New Roman" w:hAnsi="Times New Roman" w:cs="Times New Roman"/>
          <w:sz w:val="24"/>
          <w:szCs w:val="24"/>
        </w:rPr>
        <w:t>ознак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мливает</w:t>
      </w:r>
      <w:proofErr w:type="spellEnd"/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4D82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4D82" w:rsidRPr="00E24D82" w:rsidRDefault="00E24D82" w:rsidP="00E24D8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45F" w:rsidRDefault="001C745F"/>
    <w:sectPr w:rsidR="001C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D82"/>
    <w:rsid w:val="001C745F"/>
    <w:rsid w:val="00E24D82"/>
    <w:rsid w:val="00EC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E2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24D82"/>
  </w:style>
  <w:style w:type="character" w:customStyle="1" w:styleId="s3">
    <w:name w:val="s3"/>
    <w:basedOn w:val="a0"/>
    <w:rsid w:val="00E24D82"/>
  </w:style>
  <w:style w:type="character" w:customStyle="1" w:styleId="apple-converted-space">
    <w:name w:val="apple-converted-space"/>
    <w:basedOn w:val="a0"/>
    <w:rsid w:val="00E24D82"/>
  </w:style>
  <w:style w:type="character" w:customStyle="1" w:styleId="s9">
    <w:name w:val="s9"/>
    <w:basedOn w:val="a0"/>
    <w:rsid w:val="00E24D82"/>
  </w:style>
  <w:style w:type="character" w:styleId="a3">
    <w:name w:val="Hyperlink"/>
    <w:basedOn w:val="a0"/>
    <w:uiPriority w:val="99"/>
    <w:semiHidden/>
    <w:unhideWhenUsed/>
    <w:rsid w:val="00E24D82"/>
    <w:rPr>
      <w:color w:val="0000FF"/>
      <w:u w:val="single"/>
    </w:rPr>
  </w:style>
  <w:style w:type="paragraph" w:customStyle="1" w:styleId="j12">
    <w:name w:val="j12"/>
    <w:basedOn w:val="a"/>
    <w:rsid w:val="00E2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1">
    <w:name w:val="j21"/>
    <w:basedOn w:val="a0"/>
    <w:rsid w:val="00E24D82"/>
  </w:style>
  <w:style w:type="paragraph" w:customStyle="1" w:styleId="j13">
    <w:name w:val="j13"/>
    <w:basedOn w:val="a"/>
    <w:rsid w:val="00E2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2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E2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rsid w:val="00E2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E2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rsid w:val="00E2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Дамет</dc:creator>
  <cp:keywords/>
  <dc:description/>
  <cp:lastModifiedBy>Дамет</cp:lastModifiedBy>
  <cp:revision>3</cp:revision>
  <dcterms:created xsi:type="dcterms:W3CDTF">2017-08-07T03:44:00Z</dcterms:created>
  <dcterms:modified xsi:type="dcterms:W3CDTF">2017-08-07T06:00:00Z</dcterms:modified>
</cp:coreProperties>
</file>